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E5" w:rsidRPr="004607FC" w:rsidRDefault="004607FC" w:rsidP="004607FC">
      <w:pPr>
        <w:jc w:val="center"/>
        <w:rPr>
          <w:b/>
          <w:sz w:val="28"/>
          <w:szCs w:val="28"/>
        </w:rPr>
      </w:pPr>
      <w:r w:rsidRPr="004607FC">
        <w:rPr>
          <w:b/>
          <w:sz w:val="28"/>
          <w:szCs w:val="28"/>
        </w:rPr>
        <w:t>Paramedic Program Final Exam Review</w:t>
      </w:r>
    </w:p>
    <w:p w:rsidR="004607FC" w:rsidRPr="004607FC" w:rsidRDefault="004607FC">
      <w:pPr>
        <w:rPr>
          <w:rFonts w:ascii="Times New Roman" w:hAnsi="Times New Roman" w:cs="Times New Roman"/>
          <w:sz w:val="24"/>
          <w:szCs w:val="24"/>
        </w:rPr>
      </w:pPr>
    </w:p>
    <w:p w:rsidR="00D345D6" w:rsidRPr="00D345D6" w:rsidRDefault="00D345D6" w:rsidP="00D345D6">
      <w:pPr>
        <w:rPr>
          <w:rFonts w:ascii="Times New Roman" w:hAnsi="Times New Roman" w:cs="Times New Roman"/>
          <w:b/>
          <w:sz w:val="24"/>
          <w:szCs w:val="24"/>
        </w:rPr>
      </w:pPr>
      <w:r w:rsidRPr="00D345D6">
        <w:rPr>
          <w:rFonts w:ascii="Times New Roman" w:hAnsi="Times New Roman" w:cs="Times New Roman"/>
          <w:b/>
          <w:sz w:val="24"/>
          <w:szCs w:val="24"/>
        </w:rPr>
        <w:t xml:space="preserve">175 multiple choice questions: 22 </w:t>
      </w:r>
      <w:proofErr w:type="gramStart"/>
      <w:r w:rsidRPr="00D345D6">
        <w:rPr>
          <w:rFonts w:ascii="Times New Roman" w:hAnsi="Times New Roman" w:cs="Times New Roman"/>
          <w:b/>
          <w:sz w:val="24"/>
          <w:szCs w:val="24"/>
        </w:rPr>
        <w:t>scenario</w:t>
      </w:r>
      <w:proofErr w:type="gramEnd"/>
      <w:r w:rsidRPr="00D345D6">
        <w:rPr>
          <w:rFonts w:ascii="Times New Roman" w:hAnsi="Times New Roman" w:cs="Times New Roman"/>
          <w:b/>
          <w:sz w:val="24"/>
          <w:szCs w:val="24"/>
        </w:rPr>
        <w:t>, 7 medication calculations</w:t>
      </w:r>
    </w:p>
    <w:p w:rsidR="00D345D6" w:rsidRPr="00D345D6" w:rsidRDefault="00D345D6" w:rsidP="00D345D6">
      <w:pPr>
        <w:rPr>
          <w:rFonts w:ascii="Times New Roman" w:hAnsi="Times New Roman" w:cs="Times New Roman"/>
          <w:b/>
          <w:sz w:val="24"/>
          <w:szCs w:val="24"/>
        </w:rPr>
      </w:pPr>
      <w:r w:rsidRPr="00D345D6">
        <w:rPr>
          <w:rFonts w:ascii="Times New Roman" w:hAnsi="Times New Roman" w:cs="Times New Roman"/>
          <w:b/>
          <w:sz w:val="24"/>
          <w:szCs w:val="24"/>
        </w:rPr>
        <w:t>18 ECG strips (9, single lead, 9 12-lead)</w:t>
      </w:r>
    </w:p>
    <w:p w:rsidR="00D345D6" w:rsidRDefault="00D345D6">
      <w:pPr>
        <w:rPr>
          <w:rFonts w:ascii="Times New Roman" w:hAnsi="Times New Roman" w:cs="Times New Roman"/>
          <w:sz w:val="24"/>
          <w:szCs w:val="24"/>
        </w:rPr>
      </w:pP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differences between the types of radio frequencies.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</w:p>
    <w:p w:rsidR="004607FC" w:rsidRDefault="0046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trade and generic names of some common medications in the following categories:</w:t>
      </w:r>
    </w:p>
    <w:p w:rsidR="004607FC" w:rsidRDefault="0046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Amphetamines, Barbiturates, </w:t>
      </w:r>
      <w:r w:rsidR="0069458D">
        <w:rPr>
          <w:rFonts w:ascii="Times New Roman" w:hAnsi="Times New Roman" w:cs="Times New Roman"/>
          <w:sz w:val="24"/>
          <w:szCs w:val="24"/>
        </w:rPr>
        <w:t>Narcotics, Tricyclic Antidepressants</w:t>
      </w:r>
    </w:p>
    <w:p w:rsidR="0069458D" w:rsidRDefault="0069458D">
      <w:pPr>
        <w:rPr>
          <w:rFonts w:ascii="Times New Roman" w:hAnsi="Times New Roman" w:cs="Times New Roman"/>
          <w:sz w:val="24"/>
          <w:szCs w:val="24"/>
        </w:rPr>
      </w:pPr>
    </w:p>
    <w:p w:rsidR="0069458D" w:rsidRDefault="0069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Poisonings: understand where most ingested are absorbed.</w:t>
      </w:r>
    </w:p>
    <w:p w:rsidR="0069458D" w:rsidRDefault="0069458D">
      <w:pPr>
        <w:rPr>
          <w:rFonts w:ascii="Times New Roman" w:hAnsi="Times New Roman" w:cs="Times New Roman"/>
          <w:sz w:val="24"/>
          <w:szCs w:val="24"/>
        </w:rPr>
      </w:pPr>
    </w:p>
    <w:p w:rsidR="0069458D" w:rsidRDefault="0069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Obstetrical diabetes, Gestational Diabetes, </w:t>
      </w:r>
      <w:r w:rsidR="00B23A5A">
        <w:rPr>
          <w:rFonts w:ascii="Times New Roman" w:hAnsi="Times New Roman" w:cs="Times New Roman"/>
          <w:sz w:val="24"/>
          <w:szCs w:val="24"/>
        </w:rPr>
        <w:t>Juvenile Diabetes</w:t>
      </w:r>
    </w:p>
    <w:p w:rsidR="001F463A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all of the stages of labor</w:t>
      </w:r>
    </w:p>
    <w:p w:rsidR="00A14C44" w:rsidRDefault="00DF3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physiological changes that occur during pregnancy.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various obstetric emergencies related to the mother and during delivery of the fetus.</w:t>
      </w:r>
    </w:p>
    <w:p w:rsidR="00B23A5A" w:rsidRDefault="00DB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signs of an imminent delivery of a fetus.</w:t>
      </w:r>
    </w:p>
    <w:p w:rsidR="00DB3F28" w:rsidRDefault="00DF3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multigravida,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multipara,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primigravida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8B3" w:rsidRDefault="00DF3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neonatal emergencies and how to treat them.</w:t>
      </w:r>
    </w:p>
    <w:p w:rsidR="00DF38B3" w:rsidRDefault="00DF38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Pediatric  medical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emergencies, understand symptoms and treatments.</w:t>
      </w:r>
    </w:p>
    <w:p w:rsidR="00DF38B3" w:rsidRDefault="00DF38B3">
      <w:pPr>
        <w:rPr>
          <w:rFonts w:ascii="Times New Roman" w:hAnsi="Times New Roman" w:cs="Times New Roman"/>
          <w:sz w:val="24"/>
          <w:szCs w:val="24"/>
        </w:rPr>
      </w:pPr>
    </w:p>
    <w:p w:rsidR="004270D3" w:rsidRDefault="00B2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what areas are affected when the spinal cord is injured</w:t>
      </w:r>
      <w:r w:rsidR="004270D3">
        <w:rPr>
          <w:rFonts w:ascii="Times New Roman" w:hAnsi="Times New Roman" w:cs="Times New Roman"/>
          <w:sz w:val="24"/>
          <w:szCs w:val="24"/>
        </w:rPr>
        <w:t>, what is affected at each level of the column.</w:t>
      </w:r>
    </w:p>
    <w:p w:rsidR="004270D3" w:rsidRDefault="004270D3">
      <w:pPr>
        <w:rPr>
          <w:rFonts w:ascii="Times New Roman" w:hAnsi="Times New Roman" w:cs="Times New Roman"/>
          <w:sz w:val="24"/>
          <w:szCs w:val="24"/>
        </w:rPr>
      </w:pPr>
    </w:p>
    <w:p w:rsidR="004607FC" w:rsidRDefault="0042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Epilepsy – know the variations, complications, and emergency treatment of epileptic episodes.</w:t>
      </w:r>
      <w:r w:rsidR="00B23A5A">
        <w:rPr>
          <w:rFonts w:ascii="Times New Roman" w:hAnsi="Times New Roman" w:cs="Times New Roman"/>
          <w:sz w:val="24"/>
          <w:szCs w:val="24"/>
        </w:rPr>
        <w:t xml:space="preserve"> </w:t>
      </w:r>
      <w:r w:rsidR="004607FC">
        <w:rPr>
          <w:rFonts w:ascii="Times New Roman" w:hAnsi="Times New Roman" w:cs="Times New Roman"/>
          <w:sz w:val="24"/>
          <w:szCs w:val="24"/>
        </w:rPr>
        <w:tab/>
      </w:r>
    </w:p>
    <w:p w:rsidR="004270D3" w:rsidRDefault="0087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Common medical conditions associated with alcoholism.</w:t>
      </w:r>
    </w:p>
    <w:p w:rsidR="0087696F" w:rsidRDefault="0087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anatomy of the airway system and which structure is the largest and the smallest.</w:t>
      </w:r>
    </w:p>
    <w:p w:rsidR="0087696F" w:rsidRDefault="0087696F">
      <w:pPr>
        <w:rPr>
          <w:rFonts w:ascii="Times New Roman" w:hAnsi="Times New Roman" w:cs="Times New Roman"/>
          <w:sz w:val="24"/>
          <w:szCs w:val="24"/>
        </w:rPr>
      </w:pPr>
    </w:p>
    <w:p w:rsidR="0087696F" w:rsidRDefault="00EE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different types of “medical control”.</w:t>
      </w:r>
    </w:p>
    <w:p w:rsidR="00EE326B" w:rsidRDefault="00EE326B">
      <w:pPr>
        <w:rPr>
          <w:rFonts w:ascii="Times New Roman" w:hAnsi="Times New Roman" w:cs="Times New Roman"/>
          <w:sz w:val="24"/>
          <w:szCs w:val="24"/>
        </w:rPr>
      </w:pPr>
    </w:p>
    <w:p w:rsidR="00EE326B" w:rsidRDefault="00B63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following definitions: </w:t>
      </w:r>
    </w:p>
    <w:p w:rsidR="00B63E1A" w:rsidRDefault="00B63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Negligence, Malpractice, abandonment, tort violation</w:t>
      </w:r>
    </w:p>
    <w:p w:rsidR="00B63E1A" w:rsidRDefault="00B63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functions of the following organs: heart, liver, gallbladder, appendix, and pancreas</w:t>
      </w:r>
    </w:p>
    <w:p w:rsidR="0049718F" w:rsidRDefault="0049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acid – base balance especially what the blood gas values are in the body.</w:t>
      </w:r>
    </w:p>
    <w:p w:rsidR="0049718F" w:rsidRDefault="00225C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normal and abnormal pH levels and how to treat these</w:t>
      </w:r>
      <w:r w:rsidR="001F463A">
        <w:rPr>
          <w:rFonts w:ascii="Times New Roman" w:hAnsi="Times New Roman" w:cs="Times New Roman"/>
          <w:sz w:val="24"/>
          <w:szCs w:val="24"/>
        </w:rPr>
        <w:t xml:space="preserve"> abnormalities.</w:t>
      </w:r>
      <w:proofErr w:type="gramEnd"/>
    </w:p>
    <w:p w:rsidR="00863511" w:rsidRDefault="0070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rates of absorption for medication administration</w:t>
      </w:r>
    </w:p>
    <w:p w:rsidR="00070CFD" w:rsidRDefault="00070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and extracellular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know these!!</w:t>
      </w:r>
    </w:p>
    <w:p w:rsidR="00070CFD" w:rsidRDefault="00070CFD">
      <w:pPr>
        <w:rPr>
          <w:rFonts w:ascii="Times New Roman" w:hAnsi="Times New Roman" w:cs="Times New Roman"/>
          <w:sz w:val="24"/>
          <w:szCs w:val="24"/>
        </w:rPr>
      </w:pP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Cardiogenic verses salt water pulmonary edema and the related treatments</w:t>
      </w:r>
    </w:p>
    <w:p w:rsidR="00E14F42" w:rsidRDefault="00E14F42">
      <w:pPr>
        <w:rPr>
          <w:rFonts w:ascii="Times New Roman" w:hAnsi="Times New Roman" w:cs="Times New Roman"/>
          <w:sz w:val="24"/>
          <w:szCs w:val="24"/>
        </w:rPr>
      </w:pP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laryngoscope blades work</w:t>
      </w: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following terms: Tidal Volume,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-stokes,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Kussmaul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Eupnea</w:t>
      </w:r>
      <w:proofErr w:type="spellEnd"/>
      <w:r>
        <w:rPr>
          <w:rFonts w:ascii="Times New Roman" w:hAnsi="Times New Roman" w:cs="Times New Roman"/>
          <w:sz w:val="24"/>
          <w:szCs w:val="24"/>
        </w:rPr>
        <w:t>, Tachypnea, the various pneumothorax emergencies.</w:t>
      </w:r>
    </w:p>
    <w:p w:rsidR="001F463A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 between the various respiratory sounds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increased intracranial pressure, and the definitions of epidural hematoma, subdural hematoma, cerebral hemorrhage, concussion, brainstem contusion</w:t>
      </w:r>
      <w:r w:rsidR="008B6905">
        <w:rPr>
          <w:rFonts w:ascii="Times New Roman" w:hAnsi="Times New Roman" w:cs="Times New Roman"/>
          <w:sz w:val="24"/>
          <w:szCs w:val="24"/>
        </w:rPr>
        <w:t xml:space="preserve">, decorticate, </w:t>
      </w:r>
      <w:proofErr w:type="spellStart"/>
      <w:r w:rsidR="008B6905">
        <w:rPr>
          <w:rFonts w:ascii="Times New Roman" w:hAnsi="Times New Roman" w:cs="Times New Roman"/>
          <w:sz w:val="24"/>
          <w:szCs w:val="24"/>
        </w:rPr>
        <w:t>decerebrate</w:t>
      </w:r>
      <w:proofErr w:type="spellEnd"/>
      <w:r w:rsidR="008B6905">
        <w:rPr>
          <w:rFonts w:ascii="Times New Roman" w:hAnsi="Times New Roman" w:cs="Times New Roman"/>
          <w:sz w:val="24"/>
          <w:szCs w:val="24"/>
        </w:rPr>
        <w:t xml:space="preserve"> posturing.</w:t>
      </w:r>
    </w:p>
    <w:p w:rsidR="008B6905" w:rsidRDefault="008B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to calculate the Glasgow coma scale</w:t>
      </w: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</w:p>
    <w:p w:rsidR="00070CFD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various diabetic emergencies</w:t>
      </w:r>
      <w:r w:rsidR="00070CFD">
        <w:rPr>
          <w:rFonts w:ascii="Times New Roman" w:hAnsi="Times New Roman" w:cs="Times New Roman"/>
          <w:sz w:val="24"/>
          <w:szCs w:val="24"/>
        </w:rPr>
        <w:t xml:space="preserve">/Pediatric emergencies croup, epiglottitis </w:t>
      </w:r>
      <w:proofErr w:type="spellStart"/>
      <w:proofErr w:type="gramStart"/>
      <w:r w:rsidR="00070CFD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="00070CFD">
        <w:rPr>
          <w:rFonts w:ascii="Times New Roman" w:hAnsi="Times New Roman" w:cs="Times New Roman"/>
          <w:sz w:val="24"/>
          <w:szCs w:val="24"/>
        </w:rPr>
        <w:t>.</w:t>
      </w:r>
    </w:p>
    <w:p w:rsidR="00070CFD" w:rsidRDefault="00070CFD">
      <w:pPr>
        <w:rPr>
          <w:rFonts w:ascii="Times New Roman" w:hAnsi="Times New Roman" w:cs="Times New Roman"/>
          <w:sz w:val="24"/>
          <w:szCs w:val="24"/>
        </w:rPr>
      </w:pPr>
    </w:p>
    <w:p w:rsidR="001F463A" w:rsidRDefault="00070C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Signs of child and geriatric abuse.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Good Samaritan law</w:t>
      </w:r>
    </w:p>
    <w:p w:rsidR="001F463A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diffusion, osmosis, facilitated diffusion, and active transport.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“Know all of your medication dosages”</w:t>
      </w:r>
      <w:r w:rsidR="00863511">
        <w:rPr>
          <w:rFonts w:ascii="Times New Roman" w:hAnsi="Times New Roman" w:cs="Times New Roman"/>
          <w:sz w:val="24"/>
          <w:szCs w:val="24"/>
        </w:rPr>
        <w:t xml:space="preserve"> Know how your medications function.</w:t>
      </w:r>
      <w:r w:rsidR="002A0678">
        <w:rPr>
          <w:rFonts w:ascii="Times New Roman" w:hAnsi="Times New Roman" w:cs="Times New Roman"/>
          <w:sz w:val="24"/>
          <w:szCs w:val="24"/>
        </w:rPr>
        <w:t xml:space="preserve"> Define inotropic, </w:t>
      </w:r>
      <w:proofErr w:type="spellStart"/>
      <w:r w:rsidR="002A0678">
        <w:rPr>
          <w:rFonts w:ascii="Times New Roman" w:hAnsi="Times New Roman" w:cs="Times New Roman"/>
          <w:sz w:val="24"/>
          <w:szCs w:val="24"/>
        </w:rPr>
        <w:t>chronotropic</w:t>
      </w:r>
      <w:proofErr w:type="spellEnd"/>
      <w:r w:rsidR="002A0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678">
        <w:rPr>
          <w:rFonts w:ascii="Times New Roman" w:hAnsi="Times New Roman" w:cs="Times New Roman"/>
          <w:sz w:val="24"/>
          <w:szCs w:val="24"/>
        </w:rPr>
        <w:t>dromotropic</w:t>
      </w:r>
      <w:proofErr w:type="spellEnd"/>
      <w:r w:rsidR="002A0678">
        <w:rPr>
          <w:rFonts w:ascii="Times New Roman" w:hAnsi="Times New Roman" w:cs="Times New Roman"/>
          <w:sz w:val="24"/>
          <w:szCs w:val="24"/>
        </w:rPr>
        <w:t>.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differences between the following psychological disorders: bipolar, schizophrenia, personality disorders, psychosis.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Cardiology: Starlings Law, how the electrical impulses of the heart travel through the heart (aka the conduction system).</w:t>
      </w:r>
    </w:p>
    <w:p w:rsidR="00E14F42" w:rsidRDefault="00E1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different aspects of the ECC tracing P wave, QRS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abnormal changes. </w:t>
      </w:r>
    </w:p>
    <w:p w:rsidR="00DF38B3" w:rsidRDefault="00DF38B3">
      <w:pPr>
        <w:rPr>
          <w:rFonts w:ascii="Times New Roman" w:hAnsi="Times New Roman" w:cs="Times New Roman"/>
          <w:sz w:val="24"/>
          <w:szCs w:val="24"/>
        </w:rPr>
      </w:pP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</w:t>
      </w:r>
      <w:r w:rsidR="00E14F42">
        <w:rPr>
          <w:rFonts w:ascii="Times New Roman" w:hAnsi="Times New Roman" w:cs="Times New Roman"/>
          <w:sz w:val="24"/>
          <w:szCs w:val="24"/>
        </w:rPr>
        <w:t xml:space="preserve">ces between Angina Pectoris, </w:t>
      </w:r>
      <w:r>
        <w:rPr>
          <w:rFonts w:ascii="Times New Roman" w:hAnsi="Times New Roman" w:cs="Times New Roman"/>
          <w:sz w:val="24"/>
          <w:szCs w:val="24"/>
        </w:rPr>
        <w:t>Myocardial Infarction</w:t>
      </w:r>
      <w:r w:rsidR="00DF38B3">
        <w:rPr>
          <w:rFonts w:ascii="Times New Roman" w:hAnsi="Times New Roman" w:cs="Times New Roman"/>
          <w:sz w:val="24"/>
          <w:szCs w:val="24"/>
        </w:rPr>
        <w:t xml:space="preserve">, </w:t>
      </w:r>
      <w:r w:rsidR="00E14F42">
        <w:rPr>
          <w:rFonts w:ascii="Times New Roman" w:hAnsi="Times New Roman" w:cs="Times New Roman"/>
          <w:sz w:val="24"/>
          <w:szCs w:val="24"/>
        </w:rPr>
        <w:t>cardiogenic shock</w:t>
      </w:r>
      <w:r w:rsidR="00DF38B3">
        <w:rPr>
          <w:rFonts w:ascii="Times New Roman" w:hAnsi="Times New Roman" w:cs="Times New Roman"/>
          <w:sz w:val="24"/>
          <w:szCs w:val="24"/>
        </w:rPr>
        <w:t xml:space="preserve"> and WPW</w:t>
      </w:r>
      <w:r w:rsidR="00E14F42">
        <w:rPr>
          <w:rFonts w:ascii="Times New Roman" w:hAnsi="Times New Roman" w:cs="Times New Roman"/>
          <w:sz w:val="24"/>
          <w:szCs w:val="24"/>
        </w:rPr>
        <w:t xml:space="preserve"> include the treatment modalities.</w:t>
      </w:r>
    </w:p>
    <w:p w:rsidR="00A14C44" w:rsidRDefault="003F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clinical significances of the various dysrhythmias discussed in class.</w:t>
      </w:r>
    </w:p>
    <w:p w:rsidR="003F40D5" w:rsidRDefault="00D5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stroke volume, peripheral vascular resistance, cardiac output, preload, and afterload</w:t>
      </w:r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 !!!!!</w:t>
      </w:r>
      <w:proofErr w:type="gramEnd"/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differences of synchronized verses unsynchronized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cardioversion</w:t>
      </w:r>
      <w:proofErr w:type="spellEnd"/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</w:p>
    <w:p w:rsidR="00D516F5" w:rsidRDefault="00D5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body register a decrease in oxygen, increase in carbon dioxide, and a decrease in blood pressure? </w:t>
      </w:r>
    </w:p>
    <w:p w:rsidR="00D516F5" w:rsidRDefault="00E1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receptors associated with the body’s chemical mediator</w:t>
      </w:r>
      <w:r w:rsidR="00137C3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epinephrine, norepinephrine, </w:t>
      </w:r>
      <w:proofErr w:type="gramStart"/>
      <w:r>
        <w:rPr>
          <w:rFonts w:ascii="Times New Roman" w:hAnsi="Times New Roman" w:cs="Times New Roman"/>
          <w:sz w:val="24"/>
          <w:szCs w:val="24"/>
        </w:rPr>
        <w:t>acetylcholine</w:t>
      </w:r>
      <w:proofErr w:type="gramEnd"/>
      <w:r w:rsidR="00137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Understand the physiological effects of stimulation of the Sympathetic and Parasympathetic nervous systems.</w:t>
      </w:r>
    </w:p>
    <w:p w:rsidR="00A14C44" w:rsidRDefault="00A1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neurotransmitters in the autonomic nervous system including pre and post synaptic junctions</w:t>
      </w:r>
    </w:p>
    <w:p w:rsidR="00A14C44" w:rsidRDefault="00D3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4C44">
        <w:rPr>
          <w:rFonts w:ascii="Times New Roman" w:hAnsi="Times New Roman" w:cs="Times New Roman"/>
          <w:sz w:val="24"/>
          <w:szCs w:val="24"/>
        </w:rPr>
        <w:t xml:space="preserve">verdose and Poisoning: delirium tremors, antidotes for various poisons, </w:t>
      </w:r>
    </w:p>
    <w:p w:rsidR="003F40D5" w:rsidRDefault="003F40D5">
      <w:pPr>
        <w:rPr>
          <w:rFonts w:ascii="Times New Roman" w:hAnsi="Times New Roman" w:cs="Times New Roman"/>
          <w:sz w:val="24"/>
          <w:szCs w:val="24"/>
        </w:rPr>
      </w:pPr>
    </w:p>
    <w:p w:rsidR="00A14C44" w:rsidRDefault="003F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differences between various environmental emergencies: heat stroke, heat exhaustion, heat cramps, frostbite, hypothermia, </w:t>
      </w:r>
      <w:r w:rsidR="00A14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3A" w:rsidRDefault="001F463A">
      <w:pPr>
        <w:rPr>
          <w:rFonts w:ascii="Times New Roman" w:hAnsi="Times New Roman" w:cs="Times New Roman"/>
          <w:sz w:val="24"/>
          <w:szCs w:val="24"/>
        </w:rPr>
      </w:pPr>
    </w:p>
    <w:p w:rsidR="001F463A" w:rsidRDefault="00D5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functions of the hot, warm and cold zones regarding </w:t>
      </w:r>
      <w:r w:rsidR="00137C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hazardous materials incident.</w:t>
      </w:r>
    </w:p>
    <w:p w:rsidR="00D516F5" w:rsidRDefault="00D5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electrical emergencies and the rule of nines for burn patients.</w:t>
      </w:r>
    </w:p>
    <w:p w:rsidR="00B63E1A" w:rsidRDefault="0049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E1A" w:rsidRDefault="00863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the amount of normal saline verses blood loss.</w:t>
      </w:r>
    </w:p>
    <w:p w:rsidR="00863511" w:rsidRDefault="00863511">
      <w:pPr>
        <w:rPr>
          <w:rFonts w:ascii="Times New Roman" w:hAnsi="Times New Roman" w:cs="Times New Roman"/>
          <w:sz w:val="24"/>
          <w:szCs w:val="24"/>
        </w:rPr>
      </w:pPr>
    </w:p>
    <w:p w:rsidR="00863511" w:rsidRDefault="008635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Physiologic responses to the various types of shock including anaphylaxis, cardiogenic, hypovolemic, neurogenic, hemorrhagic.</w:t>
      </w:r>
      <w:proofErr w:type="gramEnd"/>
    </w:p>
    <w:p w:rsidR="00863511" w:rsidRDefault="00863511">
      <w:pPr>
        <w:rPr>
          <w:rFonts w:ascii="Times New Roman" w:hAnsi="Times New Roman" w:cs="Times New Roman"/>
          <w:sz w:val="24"/>
          <w:szCs w:val="24"/>
        </w:rPr>
      </w:pPr>
    </w:p>
    <w:p w:rsidR="00863511" w:rsidRDefault="0013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differences between ligaments, and tendons.</w:t>
      </w:r>
    </w:p>
    <w:p w:rsidR="00137C3B" w:rsidRDefault="00137C3B">
      <w:pPr>
        <w:rPr>
          <w:rFonts w:ascii="Times New Roman" w:hAnsi="Times New Roman" w:cs="Times New Roman"/>
          <w:sz w:val="24"/>
          <w:szCs w:val="24"/>
        </w:rPr>
      </w:pPr>
    </w:p>
    <w:p w:rsidR="00137C3B" w:rsidRDefault="002A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various types of seizures and the corresponding treatments.</w:t>
      </w:r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differences and procedures related to intravenous,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intraossious</w:t>
      </w:r>
      <w:proofErr w:type="spellEnd"/>
      <w:r>
        <w:rPr>
          <w:rFonts w:ascii="Times New Roman" w:hAnsi="Times New Roman" w:cs="Times New Roman"/>
          <w:sz w:val="24"/>
          <w:szCs w:val="24"/>
        </w:rPr>
        <w:t>, IM and SQ.</w:t>
      </w:r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</w:p>
    <w:p w:rsidR="002A0678" w:rsidRDefault="002A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endocrine system and which gland performs each function.</w:t>
      </w:r>
    </w:p>
    <w:p w:rsidR="00DF38B3" w:rsidRDefault="00DF38B3">
      <w:pPr>
        <w:rPr>
          <w:rFonts w:ascii="Times New Roman" w:hAnsi="Times New Roman" w:cs="Times New Roman"/>
          <w:sz w:val="24"/>
          <w:szCs w:val="24"/>
        </w:rPr>
      </w:pPr>
    </w:p>
    <w:p w:rsidR="00DF38B3" w:rsidRDefault="00DF3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Abdominal emergencies: gastritis, appendicitis,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cholecystitis</w:t>
      </w:r>
      <w:proofErr w:type="spellEnd"/>
      <w:r>
        <w:rPr>
          <w:rFonts w:ascii="Times New Roman" w:hAnsi="Times New Roman" w:cs="Times New Roman"/>
          <w:sz w:val="24"/>
          <w:szCs w:val="24"/>
        </w:rPr>
        <w:t>, diverticulitis.</w:t>
      </w:r>
      <w:bookmarkStart w:id="0" w:name="_GoBack"/>
      <w:bookmarkEnd w:id="0"/>
    </w:p>
    <w:sectPr w:rsidR="00DF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C"/>
    <w:rsid w:val="00070CFD"/>
    <w:rsid w:val="000D48E5"/>
    <w:rsid w:val="00137C3B"/>
    <w:rsid w:val="001F463A"/>
    <w:rsid w:val="00225C1C"/>
    <w:rsid w:val="002A0678"/>
    <w:rsid w:val="003F40D5"/>
    <w:rsid w:val="004270D3"/>
    <w:rsid w:val="004607FC"/>
    <w:rsid w:val="0049718F"/>
    <w:rsid w:val="0069458D"/>
    <w:rsid w:val="00703CF7"/>
    <w:rsid w:val="00863511"/>
    <w:rsid w:val="0087696F"/>
    <w:rsid w:val="008B6905"/>
    <w:rsid w:val="00A14C44"/>
    <w:rsid w:val="00B23A5A"/>
    <w:rsid w:val="00B63E1A"/>
    <w:rsid w:val="00D345D6"/>
    <w:rsid w:val="00D516F5"/>
    <w:rsid w:val="00DB3F28"/>
    <w:rsid w:val="00DF38B3"/>
    <w:rsid w:val="00E14F42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Holborn, Robert</dc:creator>
  <cp:keywords/>
  <dc:description/>
  <cp:lastModifiedBy>Holborn, Robert</cp:lastModifiedBy>
  <cp:revision>3</cp:revision>
  <dcterms:created xsi:type="dcterms:W3CDTF">2012-07-07T15:00:00Z</dcterms:created>
  <dcterms:modified xsi:type="dcterms:W3CDTF">2012-07-07T20:02:00Z</dcterms:modified>
</cp:coreProperties>
</file>